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4677" w:type="pct"/>
        <w:tblLayout w:type="fixed"/>
        <w:tblLook w:val="04A0"/>
      </w:tblPr>
      <w:tblGrid>
        <w:gridCol w:w="2990"/>
        <w:gridCol w:w="1526"/>
        <w:gridCol w:w="1526"/>
        <w:gridCol w:w="1526"/>
        <w:gridCol w:w="1526"/>
        <w:gridCol w:w="1526"/>
        <w:gridCol w:w="1526"/>
        <w:gridCol w:w="1526"/>
      </w:tblGrid>
      <w:tr w:rsidR="00E17EDB" w:rsidTr="00E17EDB">
        <w:tc>
          <w:tcPr>
            <w:tcW w:w="1093" w:type="pct"/>
          </w:tcPr>
          <w:p w:rsidR="00E17EDB" w:rsidRDefault="00E17EDB" w:rsidP="006B6170">
            <w:r>
              <w:t>Placement</w:t>
            </w:r>
          </w:p>
        </w:tc>
        <w:tc>
          <w:tcPr>
            <w:tcW w:w="558" w:type="pct"/>
          </w:tcPr>
          <w:p w:rsidR="00E17EDB" w:rsidRDefault="0015634B" w:rsidP="006B6170">
            <w:r>
              <w:t>back of the head</w:t>
            </w:r>
          </w:p>
        </w:tc>
        <w:tc>
          <w:tcPr>
            <w:tcW w:w="558" w:type="pct"/>
          </w:tcPr>
          <w:p w:rsidR="00E17EDB" w:rsidRDefault="0015634B" w:rsidP="006B6170">
            <w:r>
              <w:t>forehead to nose</w:t>
            </w:r>
          </w:p>
        </w:tc>
        <w:tc>
          <w:tcPr>
            <w:tcW w:w="558" w:type="pct"/>
          </w:tcPr>
          <w:p w:rsidR="00E17EDB" w:rsidRDefault="0015634B" w:rsidP="006B6170">
            <w:r>
              <w:t>nose</w:t>
            </w:r>
          </w:p>
        </w:tc>
        <w:tc>
          <w:tcPr>
            <w:tcW w:w="558" w:type="pct"/>
          </w:tcPr>
          <w:p w:rsidR="00E17EDB" w:rsidRDefault="0015634B" w:rsidP="00E17EDB">
            <w:r>
              <w:t>nose to chin</w:t>
            </w:r>
          </w:p>
        </w:tc>
        <w:tc>
          <w:tcPr>
            <w:tcW w:w="558" w:type="pct"/>
          </w:tcPr>
          <w:p w:rsidR="00E17EDB" w:rsidRDefault="0015634B" w:rsidP="00E17EDB">
            <w:r>
              <w:t>head</w:t>
            </w:r>
          </w:p>
        </w:tc>
        <w:tc>
          <w:tcPr>
            <w:tcW w:w="558" w:type="pct"/>
          </w:tcPr>
          <w:p w:rsidR="00E17EDB" w:rsidRDefault="0015634B" w:rsidP="006B6170">
            <w:r>
              <w:t>torso</w:t>
            </w:r>
          </w:p>
        </w:tc>
        <w:tc>
          <w:tcPr>
            <w:tcW w:w="558" w:type="pct"/>
          </w:tcPr>
          <w:p w:rsidR="00E17EDB" w:rsidRDefault="0015634B" w:rsidP="006B6170">
            <w:r>
              <w:t>knee</w:t>
            </w:r>
          </w:p>
        </w:tc>
      </w:tr>
      <w:tr w:rsidR="00E17EDB" w:rsidRPr="006B6170" w:rsidTr="00E17EDB">
        <w:tc>
          <w:tcPr>
            <w:tcW w:w="1093" w:type="pct"/>
            <w:vMerge w:val="restart"/>
          </w:tcPr>
          <w:p w:rsidR="00B167EB" w:rsidRDefault="00B167EB" w:rsidP="006B6170">
            <w:pPr>
              <w:rPr>
                <w:noProof/>
              </w:rPr>
            </w:pPr>
          </w:p>
          <w:p w:rsidR="00B167EB" w:rsidRDefault="00241AE7" w:rsidP="006B6170">
            <w:pPr>
              <w:rPr>
                <w:noProof/>
              </w:rPr>
            </w:pPr>
            <w:r>
              <w:rPr>
                <w:noProof/>
              </w:rPr>
              <w:t>go back to front or outward</w:t>
            </w:r>
          </w:p>
          <w:p w:rsidR="00B167EB" w:rsidRDefault="00B167EB" w:rsidP="006B6170">
            <w:pPr>
              <w:rPr>
                <w:noProof/>
              </w:rPr>
            </w:pPr>
          </w:p>
          <w:p w:rsidR="00E17EDB" w:rsidRDefault="00E17EDB" w:rsidP="006B617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347421" cy="3474724"/>
                  <wp:effectExtent l="19050" t="0" r="5129" b="0"/>
                  <wp:docPr id="2" name="Picture 0" descr="asl placement profi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l placement profile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336" cy="3482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vMerge/>
          </w:tcPr>
          <w:p w:rsidR="00E17EDB" w:rsidRDefault="00E17EDB" w:rsidP="006B6170"/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shd w:val="clear" w:color="auto" w:fill="F2F2F2" w:themeFill="background1" w:themeFillShade="F2"/>
          </w:tcPr>
          <w:p w:rsidR="00E17EDB" w:rsidRDefault="00E17EDB" w:rsidP="006B6170">
            <w:r>
              <w:t>Non-Manuals</w:t>
            </w: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shd w:val="clear" w:color="auto" w:fill="F2F2F2" w:themeFill="background1" w:themeFillShade="F2"/>
          </w:tcPr>
          <w:p w:rsidR="00E17EDB" w:rsidRDefault="00E17EDB" w:rsidP="006B6170"/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  <w:tr w:rsidR="00E17EDB" w:rsidRPr="006B6170" w:rsidTr="00E17EDB">
        <w:tc>
          <w:tcPr>
            <w:tcW w:w="1093" w:type="pct"/>
            <w:shd w:val="clear" w:color="auto" w:fill="F2F2F2" w:themeFill="background1" w:themeFillShade="F2"/>
          </w:tcPr>
          <w:p w:rsidR="00E17EDB" w:rsidRDefault="00E17EDB" w:rsidP="006B6170"/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  <w:tc>
          <w:tcPr>
            <w:tcW w:w="558" w:type="pct"/>
            <w:shd w:val="clear" w:color="auto" w:fill="F2F2F2" w:themeFill="background1" w:themeFillShade="F2"/>
          </w:tcPr>
          <w:p w:rsidR="00E17EDB" w:rsidRPr="006B6170" w:rsidRDefault="00E17EDB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r w:rsidR="00CC1817" w:rsidRPr="00CC1817">
        <w:rPr>
          <w:sz w:val="48"/>
        </w:rPr>
        <w:t xml:space="preserve">Placement </w:t>
      </w:r>
      <w:r w:rsidRPr="006B6170">
        <w:rPr>
          <w:sz w:val="48"/>
        </w:rPr>
        <w:t>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6ACC"/>
    <w:rsid w:val="0015634B"/>
    <w:rsid w:val="00241AE7"/>
    <w:rsid w:val="002E6D66"/>
    <w:rsid w:val="003B50EA"/>
    <w:rsid w:val="004F27DE"/>
    <w:rsid w:val="00630E06"/>
    <w:rsid w:val="006A5791"/>
    <w:rsid w:val="006B6170"/>
    <w:rsid w:val="00A44460"/>
    <w:rsid w:val="00B12F06"/>
    <w:rsid w:val="00B167EB"/>
    <w:rsid w:val="00CC1817"/>
    <w:rsid w:val="00D72659"/>
    <w:rsid w:val="00E17EDB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D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6</cp:revision>
  <dcterms:created xsi:type="dcterms:W3CDTF">2012-12-24T01:44:00Z</dcterms:created>
  <dcterms:modified xsi:type="dcterms:W3CDTF">2012-12-24T01:53:00Z</dcterms:modified>
</cp:coreProperties>
</file>